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CD" w:rsidRPr="002D79AE" w:rsidRDefault="006224CD" w:rsidP="00622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224CD" w:rsidRPr="00992500" w:rsidRDefault="006224CD" w:rsidP="006224CD">
      <w:pPr>
        <w:widowControl w:val="0"/>
        <w:tabs>
          <w:tab w:val="left" w:pos="2585"/>
          <w:tab w:val="center" w:pos="4818"/>
        </w:tabs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  <w:r w:rsidRPr="0064692F">
        <w:rPr>
          <w:b/>
          <w:bCs/>
          <w:sz w:val="28"/>
          <w:szCs w:val="28"/>
          <w:lang w:eastAsia="ru-RU"/>
        </w:rPr>
        <w:tab/>
      </w:r>
      <w:r w:rsidRPr="00992500">
        <w:rPr>
          <w:b/>
          <w:bCs/>
          <w:kern w:val="2"/>
          <w:sz w:val="28"/>
          <w:szCs w:val="28"/>
          <w:lang w:eastAsia="ru-RU"/>
        </w:rPr>
        <w:t xml:space="preserve"> </w:t>
      </w:r>
    </w:p>
    <w:p w:rsid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  <w:r w:rsidRPr="00992500">
        <w:rPr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6224CD" w:rsidRP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</w:p>
    <w:p w:rsidR="006224CD" w:rsidRPr="002D79AE" w:rsidRDefault="006224CD" w:rsidP="006224CD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2D79AE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6224CD" w:rsidRPr="002D79AE" w:rsidRDefault="006224CD" w:rsidP="006224CD">
      <w:pPr>
        <w:rPr>
          <w:b/>
          <w:sz w:val="28"/>
          <w:szCs w:val="28"/>
        </w:rPr>
      </w:pPr>
    </w:p>
    <w:p w:rsidR="006224CD" w:rsidRPr="002D79AE" w:rsidRDefault="006224CD" w:rsidP="006224CD">
      <w:pPr>
        <w:ind w:firstLine="708"/>
        <w:jc w:val="both"/>
        <w:rPr>
          <w:sz w:val="28"/>
          <w:szCs w:val="28"/>
        </w:rPr>
      </w:pPr>
      <w:r w:rsidRPr="002D79AE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2D79AE">
        <w:rPr>
          <w:sz w:val="28"/>
          <w:szCs w:val="28"/>
        </w:rPr>
        <w:t>с</w:t>
      </w:r>
      <w:proofErr w:type="gramEnd"/>
      <w:r w:rsidRPr="002D79AE">
        <w:rPr>
          <w:sz w:val="28"/>
          <w:szCs w:val="28"/>
        </w:rPr>
        <w:t xml:space="preserve">:  </w:t>
      </w:r>
    </w:p>
    <w:p w:rsidR="006224CD" w:rsidRPr="002D79AE" w:rsidRDefault="006224CD" w:rsidP="006224CD">
      <w:pPr>
        <w:tabs>
          <w:tab w:val="left" w:pos="0"/>
        </w:tabs>
        <w:jc w:val="both"/>
        <w:rPr>
          <w:sz w:val="28"/>
          <w:szCs w:val="28"/>
        </w:rPr>
      </w:pPr>
      <w:r w:rsidRPr="002D79AE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6224CD" w:rsidRPr="002D79AE" w:rsidRDefault="006224CD" w:rsidP="006224CD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sz w:val="28"/>
          <w:szCs w:val="28"/>
        </w:rPr>
        <w:t xml:space="preserve">- </w:t>
      </w:r>
      <w:r w:rsidRPr="002D79AE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№ 51-ФЗ (Собрание законодательства Российской Федерации, 1994, № 32);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 xml:space="preserve">- Градостроительным кодексом Российской Федерации от 29 декабря 2004 года </w:t>
      </w:r>
      <w:r w:rsidR="00C3510D">
        <w:rPr>
          <w:rFonts w:eastAsia="Tahoma"/>
          <w:sz w:val="28"/>
          <w:szCs w:val="28"/>
          <w:lang w:eastAsia="ru-RU"/>
        </w:rPr>
        <w:t xml:space="preserve"> </w:t>
      </w:r>
      <w:r w:rsidRPr="002D79AE">
        <w:rPr>
          <w:rFonts w:eastAsia="Tahoma"/>
          <w:sz w:val="28"/>
          <w:szCs w:val="28"/>
          <w:lang w:eastAsia="ru-RU"/>
        </w:rPr>
        <w:t>№ 190-ФЗ («Российская газета», № 290, 30.12.2004);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«О введении в действие Земельного кодекса Российской Федерации» («Российская газета», № 211-212, 30.10.2001.);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6224CD" w:rsidRPr="002D79AE" w:rsidRDefault="006224CD" w:rsidP="006224CD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«О введении в действие Градостроительного кодекса Российской Федерации («Российская газета», № 290, 30.12.2004); </w:t>
      </w:r>
    </w:p>
    <w:p w:rsidR="006224CD" w:rsidRPr="002D79AE" w:rsidRDefault="006224CD" w:rsidP="006224CD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5" w:history="1">
        <w:r w:rsidRPr="002D79AE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2D79AE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24 июля 2007 года № 221-ФЗ «О кадастровой деятельности» («Российская  газета», № 165, 01.08.2007);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224CD" w:rsidRPr="002D79AE" w:rsidRDefault="006224CD" w:rsidP="006224CD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2D79AE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</w:t>
      </w:r>
      <w:r w:rsidRPr="002D79AE">
        <w:rPr>
          <w:rFonts w:eastAsia="Tahoma"/>
          <w:kern w:val="3"/>
          <w:sz w:val="28"/>
          <w:szCs w:val="28"/>
          <w:lang w:eastAsia="ru-RU"/>
        </w:rPr>
        <w:lastRenderedPageBreak/>
        <w:t>взаимодействия» (Собрание законодательства Российской Федерации, 2010, №38).</w:t>
      </w:r>
    </w:p>
    <w:p w:rsidR="006224CD" w:rsidRPr="002D79AE" w:rsidRDefault="006224CD" w:rsidP="006224CD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2D79AE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2D79AE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2D79AE">
          <w:rPr>
            <w:bCs/>
            <w:sz w:val="28"/>
            <w:szCs w:val="28"/>
            <w:lang w:eastAsia="ru-RU"/>
          </w:rPr>
          <w:t>порядк</w:t>
        </w:r>
      </w:hyperlink>
      <w:r w:rsidRPr="002D79AE">
        <w:rPr>
          <w:bCs/>
          <w:sz w:val="28"/>
          <w:szCs w:val="28"/>
          <w:lang w:eastAsia="ru-RU"/>
        </w:rPr>
        <w:t>а</w:t>
      </w:r>
      <w:proofErr w:type="gramEnd"/>
      <w:r w:rsidRPr="002D79AE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2D79AE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2D79AE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6224CD" w:rsidRPr="002D79AE" w:rsidRDefault="006224CD" w:rsidP="006224CD">
      <w:pPr>
        <w:ind w:firstLine="708"/>
        <w:jc w:val="both"/>
        <w:rPr>
          <w:rFonts w:eastAsia="Calibri"/>
          <w:sz w:val="28"/>
          <w:szCs w:val="28"/>
        </w:rPr>
      </w:pPr>
      <w:r w:rsidRPr="002D79AE">
        <w:rPr>
          <w:b/>
          <w:bCs/>
          <w:sz w:val="28"/>
          <w:szCs w:val="28"/>
        </w:rPr>
        <w:t xml:space="preserve">- </w:t>
      </w:r>
      <w:r w:rsidRPr="002D79AE">
        <w:rPr>
          <w:bCs/>
          <w:sz w:val="28"/>
          <w:szCs w:val="28"/>
        </w:rPr>
        <w:t>З</w:t>
      </w:r>
      <w:r w:rsidRPr="002D79AE">
        <w:rPr>
          <w:rStyle w:val="a6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2D79AE">
        <w:rPr>
          <w:rStyle w:val="a6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2D79AE">
        <w:rPr>
          <w:rStyle w:val="a6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6224CD" w:rsidRPr="002D79AE" w:rsidRDefault="006224CD" w:rsidP="006224CD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en-US"/>
        </w:rPr>
        <w:t xml:space="preserve"> </w:t>
      </w:r>
      <w:r w:rsidRPr="002D79AE">
        <w:rPr>
          <w:sz w:val="28"/>
          <w:szCs w:val="28"/>
          <w:lang w:eastAsia="ru-RU"/>
        </w:rPr>
        <w:t>-  Постановлением Администр</w:t>
      </w:r>
      <w:r w:rsidR="00996937">
        <w:rPr>
          <w:sz w:val="28"/>
          <w:szCs w:val="28"/>
          <w:lang w:eastAsia="ru-RU"/>
        </w:rPr>
        <w:t xml:space="preserve">ации </w:t>
      </w:r>
      <w:proofErr w:type="spellStart"/>
      <w:r w:rsidR="00996937">
        <w:rPr>
          <w:sz w:val="28"/>
          <w:szCs w:val="28"/>
          <w:lang w:eastAsia="ru-RU"/>
        </w:rPr>
        <w:t>Поповкин</w:t>
      </w:r>
      <w:r w:rsidRPr="002D79AE">
        <w:rPr>
          <w:sz w:val="28"/>
          <w:szCs w:val="28"/>
          <w:lang w:eastAsia="ru-RU"/>
        </w:rPr>
        <w:t>ского</w:t>
      </w:r>
      <w:proofErr w:type="spellEnd"/>
      <w:r w:rsidRPr="002D79AE">
        <w:rPr>
          <w:sz w:val="28"/>
          <w:szCs w:val="28"/>
          <w:lang w:eastAsia="ru-RU"/>
        </w:rPr>
        <w:t xml:space="preserve"> сельсовета Дмитриевского района Курской</w:t>
      </w:r>
      <w:r w:rsidR="00996937">
        <w:rPr>
          <w:sz w:val="28"/>
          <w:szCs w:val="28"/>
          <w:lang w:eastAsia="ru-RU"/>
        </w:rPr>
        <w:t xml:space="preserve"> области   от 12.11.2018 г. № 71</w:t>
      </w:r>
      <w:r w:rsidRPr="002D79AE">
        <w:rPr>
          <w:sz w:val="28"/>
          <w:szCs w:val="28"/>
          <w:lang w:eastAsia="ru-RU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szCs w:val="28"/>
        </w:rPr>
      </w:pPr>
      <w:r w:rsidRPr="002D79AE">
        <w:rPr>
          <w:rFonts w:eastAsia="Calibri" w:cs="Times New Roman"/>
          <w:szCs w:val="28"/>
          <w:lang w:eastAsia="en-US"/>
        </w:rPr>
        <w:lastRenderedPageBreak/>
        <w:t xml:space="preserve">  </w:t>
      </w:r>
      <w:proofErr w:type="gramStart"/>
      <w:r w:rsidRPr="002D79AE">
        <w:rPr>
          <w:rFonts w:cs="Times New Roman"/>
          <w:szCs w:val="28"/>
        </w:rPr>
        <w:t>- По</w:t>
      </w:r>
      <w:r w:rsidR="00996937">
        <w:rPr>
          <w:rFonts w:cs="Times New Roman"/>
          <w:szCs w:val="28"/>
        </w:rPr>
        <w:t xml:space="preserve">становлением Администрации </w:t>
      </w:r>
      <w:proofErr w:type="spellStart"/>
      <w:r w:rsidR="00996937"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</w:t>
      </w:r>
      <w:r w:rsidR="00996937">
        <w:rPr>
          <w:rFonts w:cs="Times New Roman"/>
          <w:szCs w:val="28"/>
        </w:rPr>
        <w:t>района Курской области  от 27.06.17 г.</w:t>
      </w:r>
      <w:r w:rsidR="00996937" w:rsidRPr="002D79AE">
        <w:rPr>
          <w:rFonts w:cs="Times New Roman"/>
          <w:szCs w:val="28"/>
        </w:rPr>
        <w:t xml:space="preserve"> </w:t>
      </w:r>
      <w:r w:rsidR="00996937">
        <w:rPr>
          <w:rFonts w:cs="Times New Roman"/>
          <w:szCs w:val="28"/>
        </w:rPr>
        <w:t>№54</w:t>
      </w:r>
      <w:r w:rsidRPr="002D79AE"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 w:rsidR="00996937">
        <w:rPr>
          <w:rFonts w:cs="Times New Roman"/>
          <w:szCs w:val="28"/>
        </w:rPr>
        <w:t xml:space="preserve">бездействие) Администрации </w:t>
      </w:r>
      <w:proofErr w:type="spellStart"/>
      <w:r w:rsidR="00996937"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</w:t>
      </w:r>
      <w:r w:rsidR="00996937">
        <w:rPr>
          <w:rFonts w:cs="Times New Roman"/>
          <w:szCs w:val="28"/>
        </w:rPr>
        <w:t xml:space="preserve">ной службы в Администрации </w:t>
      </w:r>
      <w:proofErr w:type="spellStart"/>
      <w:r w:rsidR="00996937"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 w:rsidRPr="002D79AE">
        <w:rPr>
          <w:rFonts w:cs="Times New Roman"/>
          <w:szCs w:val="28"/>
        </w:rPr>
        <w:t>-  Р</w:t>
      </w:r>
      <w:r w:rsidRPr="002D79AE">
        <w:rPr>
          <w:rFonts w:cs="Times New Roman"/>
          <w:kern w:val="1"/>
          <w:szCs w:val="28"/>
        </w:rPr>
        <w:t>ешение</w:t>
      </w:r>
      <w:r w:rsidRPr="002D79AE">
        <w:rPr>
          <w:rFonts w:cs="Times New Roman"/>
          <w:szCs w:val="28"/>
        </w:rPr>
        <w:t>м</w:t>
      </w:r>
      <w:r w:rsidR="00996937">
        <w:rPr>
          <w:rFonts w:cs="Times New Roman"/>
          <w:kern w:val="1"/>
          <w:szCs w:val="28"/>
        </w:rPr>
        <w:t xml:space="preserve"> Собрания депутатов </w:t>
      </w:r>
      <w:proofErr w:type="spellStart"/>
      <w:r w:rsidR="00996937"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</w:t>
      </w:r>
      <w:r w:rsidR="00996937">
        <w:rPr>
          <w:rStyle w:val="a6"/>
          <w:rFonts w:cs="Times New Roman"/>
          <w:b w:val="0"/>
          <w:bCs w:val="0"/>
          <w:szCs w:val="28"/>
        </w:rPr>
        <w:t xml:space="preserve">от 07.10.2014 г. №186 </w:t>
      </w:r>
      <w:r w:rsidRPr="002D79AE">
        <w:rPr>
          <w:rFonts w:cs="Times New Roman"/>
          <w:kern w:val="1"/>
          <w:szCs w:val="28"/>
        </w:rPr>
        <w:t>«Об утверждении перечня услуг, которые являются необходимыми и обязательными для пре</w:t>
      </w:r>
      <w:r w:rsidR="00996937">
        <w:rPr>
          <w:rFonts w:cs="Times New Roman"/>
          <w:kern w:val="1"/>
          <w:szCs w:val="28"/>
        </w:rPr>
        <w:t xml:space="preserve">доставления Администрацией </w:t>
      </w:r>
      <w:proofErr w:type="spellStart"/>
      <w:r w:rsidR="00996937"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</w:t>
      </w:r>
      <w:r w:rsidR="00996937">
        <w:rPr>
          <w:rFonts w:cs="Times New Roman"/>
          <w:kern w:val="1"/>
          <w:szCs w:val="28"/>
        </w:rPr>
        <w:t xml:space="preserve">доставления Администрацией </w:t>
      </w:r>
      <w:proofErr w:type="spellStart"/>
      <w:r w:rsidR="00996937"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</w:t>
      </w:r>
      <w:proofErr w:type="gramEnd"/>
      <w:r w:rsidRPr="002D79AE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996937" w:rsidRPr="00A5513B" w:rsidRDefault="00996937" w:rsidP="009969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180F">
        <w:rPr>
          <w:sz w:val="28"/>
          <w:szCs w:val="28"/>
        </w:rPr>
        <w:t xml:space="preserve">- Уставом  муниципального образования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Поповкинский</w:t>
      </w:r>
      <w:proofErr w:type="spellEnd"/>
      <w:r>
        <w:rPr>
          <w:bCs/>
          <w:sz w:val="28"/>
          <w:szCs w:val="28"/>
        </w:rPr>
        <w:t xml:space="preserve"> сельсовет» Дмитриевского</w:t>
      </w:r>
      <w:r w:rsidRPr="0084180F">
        <w:rPr>
          <w:rStyle w:val="a6"/>
          <w:rFonts w:eastAsiaTheme="majorEastAsia"/>
          <w:b w:val="0"/>
          <w:bCs w:val="0"/>
          <w:sz w:val="28"/>
          <w:szCs w:val="28"/>
        </w:rPr>
        <w:t xml:space="preserve"> района Курской области</w:t>
      </w:r>
      <w:r w:rsidRPr="0084180F">
        <w:rPr>
          <w:sz w:val="28"/>
          <w:szCs w:val="28"/>
        </w:rPr>
        <w:t xml:space="preserve"> (принят решени</w:t>
      </w:r>
      <w:r>
        <w:rPr>
          <w:sz w:val="28"/>
          <w:szCs w:val="28"/>
        </w:rPr>
        <w:t xml:space="preserve">ем  Собрания депутатов  </w:t>
      </w:r>
      <w:proofErr w:type="spellStart"/>
      <w:r>
        <w:rPr>
          <w:bCs/>
          <w:sz w:val="28"/>
          <w:szCs w:val="28"/>
        </w:rPr>
        <w:t>Поповкинского</w:t>
      </w:r>
      <w:proofErr w:type="spellEnd"/>
      <w:r>
        <w:rPr>
          <w:bCs/>
          <w:sz w:val="28"/>
          <w:szCs w:val="28"/>
        </w:rPr>
        <w:t xml:space="preserve"> сельсовета Дмитриевского</w:t>
      </w:r>
      <w:r w:rsidRPr="008418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от  19 ноября 2010 г.№16</w:t>
      </w:r>
      <w:r w:rsidRPr="0084180F">
        <w:rPr>
          <w:sz w:val="28"/>
          <w:szCs w:val="28"/>
        </w:rPr>
        <w:t xml:space="preserve">, зарегистрирован в Управлении Министерства  юстиции Российской Федерации по </w:t>
      </w:r>
      <w:r>
        <w:rPr>
          <w:sz w:val="28"/>
          <w:szCs w:val="28"/>
        </w:rPr>
        <w:t>Курской области  06 декабря 2010г,</w:t>
      </w:r>
      <w:r w:rsidRPr="005E6A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государственный регистрационный </w:t>
      </w:r>
      <w:r w:rsidRPr="0084180F"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ru</w:t>
      </w:r>
      <w:proofErr w:type="spellEnd"/>
      <w:r w:rsidRPr="005E6A71">
        <w:rPr>
          <w:sz w:val="28"/>
          <w:szCs w:val="28"/>
        </w:rPr>
        <w:t xml:space="preserve"> </w:t>
      </w:r>
      <w:r>
        <w:rPr>
          <w:sz w:val="28"/>
          <w:szCs w:val="28"/>
        </w:rPr>
        <w:t>46505</w:t>
      </w:r>
      <w:r w:rsidRPr="005E6A71">
        <w:rPr>
          <w:sz w:val="28"/>
          <w:szCs w:val="28"/>
        </w:rPr>
        <w:t>3242010001)</w:t>
      </w:r>
      <w:r w:rsidRPr="0084180F">
        <w:rPr>
          <w:sz w:val="28"/>
          <w:szCs w:val="28"/>
        </w:rPr>
        <w:t>.</w:t>
      </w:r>
    </w:p>
    <w:p w:rsidR="008B2451" w:rsidRDefault="008B2451" w:rsidP="00996937">
      <w:pPr>
        <w:jc w:val="both"/>
      </w:pPr>
    </w:p>
    <w:sectPr w:rsidR="008B2451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4CD"/>
    <w:rsid w:val="00161E5B"/>
    <w:rsid w:val="002E2CC7"/>
    <w:rsid w:val="00472F11"/>
    <w:rsid w:val="006224CD"/>
    <w:rsid w:val="00675B71"/>
    <w:rsid w:val="0073576B"/>
    <w:rsid w:val="00771A59"/>
    <w:rsid w:val="0088682F"/>
    <w:rsid w:val="008B2451"/>
    <w:rsid w:val="00996937"/>
    <w:rsid w:val="009D37DB"/>
    <w:rsid w:val="00A3626C"/>
    <w:rsid w:val="00B335C2"/>
    <w:rsid w:val="00C3510D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C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3</cp:revision>
  <dcterms:created xsi:type="dcterms:W3CDTF">2019-01-09T18:06:00Z</dcterms:created>
  <dcterms:modified xsi:type="dcterms:W3CDTF">2019-01-14T09:04:00Z</dcterms:modified>
</cp:coreProperties>
</file>